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A9EF" w14:textId="77777777" w:rsidR="00395D8D" w:rsidRDefault="00395D8D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1"/>
      </w:tblGrid>
      <w:tr w:rsidR="00395D8D" w14:paraId="40B3BB84" w14:textId="77777777">
        <w:trPr>
          <w:trHeight w:val="250"/>
        </w:trPr>
        <w:tc>
          <w:tcPr>
            <w:tcW w:w="5201" w:type="dxa"/>
          </w:tcPr>
          <w:p w14:paraId="21A1367A" w14:textId="382DD41B" w:rsidR="00395D8D" w:rsidRDefault="00FC1A8B">
            <w:pPr>
              <w:pStyle w:val="TableParagraph"/>
              <w:spacing w:line="201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SE751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Applied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Anatomy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Physiology</w:t>
            </w:r>
            <w:r w:rsidR="000A6FB4">
              <w:rPr>
                <w:rFonts w:ascii="Arial"/>
                <w:b/>
                <w:sz w:val="18"/>
              </w:rPr>
              <w:t xml:space="preserve"> example </w:t>
            </w:r>
            <w:proofErr w:type="spellStart"/>
            <w:r w:rsidR="000A6FB4">
              <w:rPr>
                <w:rFonts w:ascii="Arial"/>
                <w:b/>
                <w:sz w:val="18"/>
              </w:rPr>
              <w:t>tiemtable</w:t>
            </w:r>
            <w:proofErr w:type="spellEnd"/>
          </w:p>
        </w:tc>
      </w:tr>
      <w:tr w:rsidR="00395D8D" w14:paraId="4E5E0CD8" w14:textId="77777777">
        <w:trPr>
          <w:trHeight w:val="250"/>
        </w:trPr>
        <w:tc>
          <w:tcPr>
            <w:tcW w:w="5201" w:type="dxa"/>
          </w:tcPr>
          <w:p w14:paraId="4A2D7E96" w14:textId="4791ED36" w:rsidR="00395D8D" w:rsidRDefault="00FC1A8B">
            <w:pPr>
              <w:pStyle w:val="TableParagraph"/>
              <w:spacing w:before="43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MSc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(Pre-reg)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Physiotherapy.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Essex.</w:t>
            </w:r>
          </w:p>
        </w:tc>
      </w:tr>
    </w:tbl>
    <w:p w14:paraId="1C10864C" w14:textId="77777777" w:rsidR="00395D8D" w:rsidRDefault="00395D8D">
      <w:pPr>
        <w:pStyle w:val="BodyText"/>
        <w:spacing w:after="1"/>
        <w:rPr>
          <w:rFonts w:ascii="Arial"/>
          <w:i/>
          <w:sz w:val="14"/>
        </w:rPr>
      </w:pPr>
    </w:p>
    <w:tbl>
      <w:tblPr>
        <w:tblW w:w="14853" w:type="dxa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170"/>
        <w:gridCol w:w="3544"/>
        <w:gridCol w:w="425"/>
        <w:gridCol w:w="3402"/>
        <w:gridCol w:w="3686"/>
      </w:tblGrid>
      <w:tr w:rsidR="000A6FB4" w14:paraId="299831BF" w14:textId="77777777" w:rsidTr="000A6FB4">
        <w:trPr>
          <w:trHeight w:val="262"/>
        </w:trPr>
        <w:tc>
          <w:tcPr>
            <w:tcW w:w="626" w:type="dxa"/>
            <w:vMerge w:val="restart"/>
            <w:shd w:val="clear" w:color="auto" w:fill="F1F1F1"/>
          </w:tcPr>
          <w:p w14:paraId="40FCC2C3" w14:textId="77777777" w:rsidR="000A6FB4" w:rsidRDefault="000A6FB4">
            <w:pPr>
              <w:pStyle w:val="TableParagraph"/>
              <w:spacing w:before="25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Week</w:t>
            </w:r>
          </w:p>
        </w:tc>
        <w:tc>
          <w:tcPr>
            <w:tcW w:w="3170" w:type="dxa"/>
            <w:tcBorders>
              <w:bottom w:val="nil"/>
              <w:right w:val="nil"/>
            </w:tcBorders>
            <w:shd w:val="clear" w:color="auto" w:fill="F1F1F1"/>
          </w:tcPr>
          <w:p w14:paraId="18AFB68A" w14:textId="77777777" w:rsidR="000A6FB4" w:rsidRDefault="000A6FB4">
            <w:pPr>
              <w:pStyle w:val="TableParagraph"/>
              <w:spacing w:before="25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Tuesday</w:t>
            </w:r>
          </w:p>
        </w:tc>
        <w:tc>
          <w:tcPr>
            <w:tcW w:w="3544" w:type="dxa"/>
            <w:tcBorders>
              <w:left w:val="nil"/>
              <w:bottom w:val="nil"/>
            </w:tcBorders>
            <w:shd w:val="clear" w:color="auto" w:fill="F1F1F1"/>
          </w:tcPr>
          <w:p w14:paraId="27FA8EBF" w14:textId="77777777" w:rsidR="000A6FB4" w:rsidRDefault="000A6FB4">
            <w:pPr>
              <w:pStyle w:val="TableParagraph"/>
              <w:spacing w:before="25"/>
              <w:ind w:lef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Tuesday</w:t>
            </w:r>
          </w:p>
        </w:tc>
        <w:tc>
          <w:tcPr>
            <w:tcW w:w="425" w:type="dxa"/>
            <w:vMerge w:val="restart"/>
            <w:shd w:val="clear" w:color="auto" w:fill="F1F1F1"/>
          </w:tcPr>
          <w:p w14:paraId="5242FB38" w14:textId="77777777" w:rsidR="000A6FB4" w:rsidRDefault="000A6F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  <w:tcBorders>
              <w:bottom w:val="nil"/>
              <w:right w:val="nil"/>
            </w:tcBorders>
            <w:shd w:val="clear" w:color="auto" w:fill="F1F1F1"/>
          </w:tcPr>
          <w:p w14:paraId="6EAC7845" w14:textId="77777777" w:rsidR="000A6FB4" w:rsidRDefault="000A6FB4">
            <w:pPr>
              <w:pStyle w:val="TableParagraph"/>
              <w:spacing w:before="25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Thursday</w:t>
            </w:r>
          </w:p>
        </w:tc>
        <w:tc>
          <w:tcPr>
            <w:tcW w:w="3686" w:type="dxa"/>
            <w:tcBorders>
              <w:left w:val="nil"/>
              <w:bottom w:val="nil"/>
            </w:tcBorders>
            <w:shd w:val="clear" w:color="auto" w:fill="F1F1F1"/>
          </w:tcPr>
          <w:p w14:paraId="698EE29B" w14:textId="77777777" w:rsidR="000A6FB4" w:rsidRDefault="000A6FB4">
            <w:pPr>
              <w:pStyle w:val="TableParagraph"/>
              <w:spacing w:before="25"/>
              <w:ind w:lef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Thursday</w:t>
            </w:r>
          </w:p>
        </w:tc>
      </w:tr>
      <w:tr w:rsidR="000A6FB4" w14:paraId="25E3AAB7" w14:textId="77777777" w:rsidTr="000A6FB4">
        <w:trPr>
          <w:trHeight w:val="259"/>
        </w:trPr>
        <w:tc>
          <w:tcPr>
            <w:tcW w:w="626" w:type="dxa"/>
            <w:vMerge/>
            <w:tcBorders>
              <w:top w:val="nil"/>
            </w:tcBorders>
            <w:shd w:val="clear" w:color="auto" w:fill="F1F1F1"/>
          </w:tcPr>
          <w:p w14:paraId="4EB93345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nil"/>
              <w:right w:val="nil"/>
            </w:tcBorders>
            <w:shd w:val="clear" w:color="auto" w:fill="F1F1F1"/>
          </w:tcPr>
          <w:p w14:paraId="79D4DC12" w14:textId="77777777" w:rsidR="000A6FB4" w:rsidRDefault="000A6FB4">
            <w:pPr>
              <w:pStyle w:val="TableParagraph"/>
              <w:spacing w:before="24"/>
              <w:ind w:left="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9am-</w:t>
            </w:r>
            <w:r>
              <w:rPr>
                <w:rFonts w:ascii="Arial"/>
                <w:b/>
                <w:spacing w:val="-4"/>
                <w:sz w:val="18"/>
              </w:rPr>
              <w:t>12pm</w:t>
            </w:r>
          </w:p>
        </w:tc>
        <w:tc>
          <w:tcPr>
            <w:tcW w:w="3544" w:type="dxa"/>
            <w:tcBorders>
              <w:top w:val="nil"/>
              <w:left w:val="nil"/>
            </w:tcBorders>
            <w:shd w:val="clear" w:color="auto" w:fill="F1F1F1"/>
          </w:tcPr>
          <w:p w14:paraId="760BA76E" w14:textId="77777777" w:rsidR="000A6FB4" w:rsidRDefault="000A6FB4">
            <w:pPr>
              <w:pStyle w:val="TableParagraph"/>
              <w:spacing w:before="24"/>
              <w:ind w:lef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1pm-</w:t>
            </w:r>
            <w:r>
              <w:rPr>
                <w:rFonts w:ascii="Arial"/>
                <w:b/>
                <w:spacing w:val="-5"/>
                <w:sz w:val="18"/>
              </w:rPr>
              <w:t>4pm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382321C5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shd w:val="clear" w:color="auto" w:fill="F1F1F1"/>
          </w:tcPr>
          <w:p w14:paraId="36D35151" w14:textId="77777777" w:rsidR="000A6FB4" w:rsidRDefault="000A6FB4">
            <w:pPr>
              <w:pStyle w:val="TableParagraph"/>
              <w:spacing w:before="24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9am-</w:t>
            </w:r>
            <w:r>
              <w:rPr>
                <w:rFonts w:ascii="Arial"/>
                <w:b/>
                <w:spacing w:val="-4"/>
                <w:sz w:val="18"/>
              </w:rPr>
              <w:t>12pm</w:t>
            </w:r>
          </w:p>
        </w:tc>
        <w:tc>
          <w:tcPr>
            <w:tcW w:w="3686" w:type="dxa"/>
            <w:tcBorders>
              <w:top w:val="nil"/>
              <w:left w:val="nil"/>
            </w:tcBorders>
            <w:shd w:val="clear" w:color="auto" w:fill="F1F1F1"/>
          </w:tcPr>
          <w:p w14:paraId="63E36697" w14:textId="77777777" w:rsidR="000A6FB4" w:rsidRDefault="000A6FB4">
            <w:pPr>
              <w:pStyle w:val="TableParagraph"/>
              <w:spacing w:before="24"/>
              <w:ind w:left="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1pm-</w:t>
            </w:r>
            <w:r>
              <w:rPr>
                <w:rFonts w:ascii="Arial"/>
                <w:b/>
                <w:spacing w:val="-5"/>
                <w:sz w:val="18"/>
              </w:rPr>
              <w:t>4pm</w:t>
            </w:r>
          </w:p>
        </w:tc>
      </w:tr>
      <w:tr w:rsidR="000A6FB4" w14:paraId="1B8A0725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2A18EBA0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191414FF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170" w:type="dxa"/>
          </w:tcPr>
          <w:p w14:paraId="09BAE152" w14:textId="77777777" w:rsidR="000A6FB4" w:rsidRDefault="000A6FB4">
            <w:pPr>
              <w:pStyle w:val="TableParagraph"/>
              <w:spacing w:before="8" w:line="259" w:lineRule="auto"/>
              <w:ind w:left="36"/>
              <w:rPr>
                <w:sz w:val="18"/>
              </w:rPr>
            </w:pPr>
            <w:r>
              <w:rPr>
                <w:sz w:val="18"/>
              </w:rPr>
              <w:t>Module launch, movement terminology, planes and axes, muscle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healing</w:t>
            </w:r>
          </w:p>
          <w:p w14:paraId="6162C7C0" w14:textId="0F24A5CA" w:rsidR="000A6FB4" w:rsidRDefault="000A6FB4">
            <w:pPr>
              <w:pStyle w:val="TableParagraph"/>
              <w:spacing w:line="200" w:lineRule="exact"/>
              <w:ind w:left="36"/>
              <w:rPr>
                <w:sz w:val="18"/>
              </w:rPr>
            </w:pPr>
          </w:p>
        </w:tc>
        <w:tc>
          <w:tcPr>
            <w:tcW w:w="3544" w:type="dxa"/>
          </w:tcPr>
          <w:p w14:paraId="2595FD19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061B7496" w14:textId="234FFD5E" w:rsidR="000A6FB4" w:rsidRDefault="000A6FB4">
            <w:pPr>
              <w:pStyle w:val="TableParagraph"/>
              <w:spacing w:line="259" w:lineRule="auto"/>
              <w:ind w:left="37" w:right="40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physiological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concepts,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key biomechanical concepts 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14:paraId="6654636D" w14:textId="77777777" w:rsidR="000A6FB4" w:rsidRDefault="000A6F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4E772AA2" w14:textId="3F1C22FB" w:rsidR="000A6FB4" w:rsidRDefault="000A6FB4">
            <w:pPr>
              <w:pStyle w:val="TableParagraph"/>
              <w:spacing w:before="121" w:line="259" w:lineRule="auto"/>
              <w:ind w:left="28" w:right="30"/>
              <w:rPr>
                <w:sz w:val="18"/>
              </w:rPr>
            </w:pPr>
            <w:r>
              <w:rPr>
                <w:sz w:val="18"/>
              </w:rPr>
              <w:t>Introduction to health,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introduction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wellness,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review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of the biopsychosocial model </w:t>
            </w:r>
          </w:p>
        </w:tc>
        <w:tc>
          <w:tcPr>
            <w:tcW w:w="3686" w:type="dxa"/>
          </w:tcPr>
          <w:p w14:paraId="4CAB611E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65B994B0" w14:textId="1D294006" w:rsidR="000A6FB4" w:rsidRDefault="000A6FB4">
            <w:pPr>
              <w:pStyle w:val="TableParagraph"/>
              <w:spacing w:line="259" w:lineRule="auto"/>
              <w:ind w:left="37" w:right="41"/>
              <w:rPr>
                <w:sz w:val="18"/>
              </w:rPr>
            </w:pPr>
            <w:r>
              <w:rPr>
                <w:sz w:val="18"/>
              </w:rPr>
              <w:t>Nociception,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pain,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gate theory </w:t>
            </w:r>
          </w:p>
        </w:tc>
      </w:tr>
      <w:tr w:rsidR="000A6FB4" w14:paraId="431367BB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1940DCCD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68636D73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170" w:type="dxa"/>
          </w:tcPr>
          <w:p w14:paraId="10AAB58B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000353FE" w14:textId="4475267C" w:rsidR="000A6FB4" w:rsidRDefault="000A6FB4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Neurology: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scripts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1AB9D71F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667E7B4E" w14:textId="6D1B1CC3" w:rsidR="000A6FB4" w:rsidRDefault="000A6FB4">
            <w:pPr>
              <w:pStyle w:val="TableParagraph"/>
              <w:spacing w:line="259" w:lineRule="auto"/>
              <w:ind w:left="37" w:right="40"/>
              <w:rPr>
                <w:sz w:val="18"/>
              </w:rPr>
            </w:pPr>
            <w:r>
              <w:rPr>
                <w:sz w:val="18"/>
              </w:rPr>
              <w:t>Neurology: normal anatomy/physiology</w:t>
            </w:r>
            <w:r>
              <w:rPr>
                <w:spacing w:val="-13"/>
                <w:sz w:val="18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1D4D4C19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396D1454" w14:textId="01A974BE" w:rsidR="000A6FB4" w:rsidRDefault="000A6FB4">
            <w:pPr>
              <w:pStyle w:val="TableParagraph"/>
              <w:spacing w:before="121" w:line="259" w:lineRule="auto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Neurology: </w:t>
            </w:r>
            <w:proofErr w:type="spellStart"/>
            <w:r>
              <w:rPr>
                <w:spacing w:val="-2"/>
                <w:sz w:val="18"/>
              </w:rPr>
              <w:t>pathoanatomy</w:t>
            </w:r>
            <w:proofErr w:type="spellEnd"/>
            <w:r>
              <w:rPr>
                <w:spacing w:val="-2"/>
                <w:sz w:val="18"/>
              </w:rPr>
              <w:t xml:space="preserve">/pathophysiology </w:t>
            </w:r>
          </w:p>
        </w:tc>
        <w:tc>
          <w:tcPr>
            <w:tcW w:w="3686" w:type="dxa"/>
          </w:tcPr>
          <w:p w14:paraId="28B1ABAA" w14:textId="046DCC2E" w:rsidR="000A6FB4" w:rsidRDefault="000A6FB4">
            <w:pPr>
              <w:pStyle w:val="TableParagraph"/>
              <w:spacing w:before="121" w:line="259" w:lineRule="auto"/>
              <w:ind w:left="37" w:right="140"/>
              <w:jc w:val="both"/>
              <w:rPr>
                <w:sz w:val="18"/>
              </w:rPr>
            </w:pPr>
            <w:r>
              <w:rPr>
                <w:sz w:val="18"/>
              </w:rPr>
              <w:t>Neurology: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 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anatomy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physiology</w:t>
            </w:r>
            <w:r>
              <w:rPr>
                <w:spacing w:val="-8"/>
                <w:sz w:val="18"/>
              </w:rPr>
              <w:t xml:space="preserve"> </w:t>
            </w:r>
          </w:p>
        </w:tc>
      </w:tr>
      <w:tr w:rsidR="000A6FB4" w14:paraId="25F88601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5A7F5C01" w14:textId="77777777" w:rsidR="000A6FB4" w:rsidRDefault="000A6FB4">
            <w:pPr>
              <w:pStyle w:val="TableParagraph"/>
              <w:spacing w:before="138"/>
              <w:rPr>
                <w:rFonts w:ascii="Arial"/>
                <w:i/>
                <w:sz w:val="18"/>
              </w:rPr>
            </w:pPr>
          </w:p>
          <w:p w14:paraId="62F981DB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170" w:type="dxa"/>
          </w:tcPr>
          <w:p w14:paraId="79978336" w14:textId="77777777" w:rsidR="000A6FB4" w:rsidRDefault="000A6FB4">
            <w:pPr>
              <w:pStyle w:val="TableParagraph"/>
              <w:spacing w:before="138"/>
              <w:rPr>
                <w:rFonts w:ascii="Arial"/>
                <w:i/>
                <w:sz w:val="18"/>
              </w:rPr>
            </w:pPr>
          </w:p>
          <w:p w14:paraId="4491B2DE" w14:textId="0E717571" w:rsidR="000A6FB4" w:rsidRDefault="000A6FB4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Spine: illness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scripts</w:t>
            </w:r>
            <w:r>
              <w:rPr>
                <w:spacing w:val="2"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2487B90E" w14:textId="77777777" w:rsidR="000A6FB4" w:rsidRDefault="000A6FB4">
            <w:pPr>
              <w:pStyle w:val="TableParagraph"/>
              <w:spacing w:before="25"/>
              <w:rPr>
                <w:rFonts w:ascii="Arial"/>
                <w:i/>
                <w:sz w:val="18"/>
              </w:rPr>
            </w:pPr>
          </w:p>
          <w:p w14:paraId="05D30FBA" w14:textId="6B6B402F" w:rsidR="000A6FB4" w:rsidRDefault="000A6FB4">
            <w:pPr>
              <w:pStyle w:val="TableParagraph"/>
              <w:spacing w:line="259" w:lineRule="auto"/>
              <w:ind w:left="37" w:right="40"/>
              <w:rPr>
                <w:sz w:val="18"/>
              </w:rPr>
            </w:pPr>
            <w:r>
              <w:rPr>
                <w:sz w:val="18"/>
              </w:rPr>
              <w:t>Spine: normal anatomy/physiology</w:t>
            </w:r>
            <w:r>
              <w:rPr>
                <w:spacing w:val="-12"/>
                <w:sz w:val="18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D0F0A8C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5144446" w14:textId="27CFEE27" w:rsidR="000A6FB4" w:rsidRDefault="000A6FB4">
            <w:pPr>
              <w:pStyle w:val="TableParagraph"/>
              <w:spacing w:before="122" w:line="259" w:lineRule="auto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Spine: </w:t>
            </w:r>
            <w:proofErr w:type="spellStart"/>
            <w:r>
              <w:rPr>
                <w:spacing w:val="-2"/>
                <w:sz w:val="18"/>
              </w:rPr>
              <w:t>pathoanatomy</w:t>
            </w:r>
            <w:proofErr w:type="spellEnd"/>
            <w:r>
              <w:rPr>
                <w:spacing w:val="-2"/>
                <w:sz w:val="18"/>
              </w:rPr>
              <w:t xml:space="preserve">/pathophysiology </w:t>
            </w:r>
          </w:p>
        </w:tc>
        <w:tc>
          <w:tcPr>
            <w:tcW w:w="3686" w:type="dxa"/>
          </w:tcPr>
          <w:p w14:paraId="458BF9BC" w14:textId="6A76B909" w:rsidR="000A6FB4" w:rsidRDefault="000A6FB4">
            <w:pPr>
              <w:pStyle w:val="TableParagraph"/>
              <w:spacing w:before="122" w:line="259" w:lineRule="auto"/>
              <w:ind w:left="37" w:right="41"/>
              <w:rPr>
                <w:sz w:val="18"/>
              </w:rPr>
            </w:pPr>
            <w:r>
              <w:rPr>
                <w:sz w:val="18"/>
              </w:rPr>
              <w:t>Spine: applied skills related to anatomy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physiology</w:t>
            </w:r>
            <w:r>
              <w:rPr>
                <w:spacing w:val="-9"/>
                <w:sz w:val="18"/>
              </w:rPr>
              <w:t xml:space="preserve"> </w:t>
            </w:r>
          </w:p>
        </w:tc>
      </w:tr>
      <w:tr w:rsidR="000A6FB4" w14:paraId="3B455A3B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4A398CA2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1CD50C81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170" w:type="dxa"/>
          </w:tcPr>
          <w:p w14:paraId="15898DD8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5913550F" w14:textId="5F579655" w:rsidR="000A6FB4" w:rsidRDefault="000A6FB4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Lower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limb: illness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scripts</w:t>
            </w:r>
            <w:r>
              <w:rPr>
                <w:spacing w:val="1"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55B30620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4FFEE61F" w14:textId="6503A12F" w:rsidR="000A6FB4" w:rsidRDefault="000A6FB4">
            <w:pPr>
              <w:pStyle w:val="TableParagraph"/>
              <w:spacing w:line="259" w:lineRule="auto"/>
              <w:ind w:left="37" w:right="40"/>
              <w:rPr>
                <w:sz w:val="18"/>
              </w:rPr>
            </w:pPr>
            <w:r>
              <w:rPr>
                <w:sz w:val="18"/>
              </w:rPr>
              <w:t>Lower limb: normal anatomy/physiology</w:t>
            </w:r>
            <w:r>
              <w:rPr>
                <w:spacing w:val="-13"/>
                <w:sz w:val="18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00CF0DB4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24D6F16" w14:textId="17FC4533" w:rsidR="000A6FB4" w:rsidRDefault="000A6FB4">
            <w:pPr>
              <w:pStyle w:val="TableParagraph"/>
              <w:spacing w:before="121" w:line="259" w:lineRule="auto"/>
              <w:ind w:left="28"/>
              <w:rPr>
                <w:sz w:val="18"/>
              </w:rPr>
            </w:pPr>
            <w:r>
              <w:rPr>
                <w:sz w:val="18"/>
              </w:rPr>
              <w:t xml:space="preserve">Lower limb: </w:t>
            </w:r>
            <w:proofErr w:type="spellStart"/>
            <w:r>
              <w:rPr>
                <w:spacing w:val="-2"/>
                <w:sz w:val="18"/>
              </w:rPr>
              <w:t>pathoanatomy</w:t>
            </w:r>
            <w:proofErr w:type="spellEnd"/>
            <w:r>
              <w:rPr>
                <w:spacing w:val="-2"/>
                <w:sz w:val="18"/>
              </w:rPr>
              <w:t xml:space="preserve">/pathophysiology </w:t>
            </w:r>
          </w:p>
        </w:tc>
        <w:tc>
          <w:tcPr>
            <w:tcW w:w="3686" w:type="dxa"/>
          </w:tcPr>
          <w:p w14:paraId="0FAB576B" w14:textId="229A8EF4" w:rsidR="000A6FB4" w:rsidRDefault="000A6FB4">
            <w:pPr>
              <w:pStyle w:val="TableParagraph"/>
              <w:spacing w:before="121"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Lower limb: applied skills related 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anatomy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physiology</w:t>
            </w:r>
            <w:r>
              <w:rPr>
                <w:spacing w:val="-7"/>
                <w:sz w:val="18"/>
              </w:rPr>
              <w:t xml:space="preserve"> </w:t>
            </w:r>
          </w:p>
        </w:tc>
      </w:tr>
      <w:tr w:rsidR="000A6FB4" w14:paraId="6B3CEEF9" w14:textId="77777777" w:rsidTr="000A6FB4">
        <w:trPr>
          <w:trHeight w:val="741"/>
        </w:trPr>
        <w:tc>
          <w:tcPr>
            <w:tcW w:w="626" w:type="dxa"/>
            <w:shd w:val="clear" w:color="auto" w:fill="F1F1F1"/>
          </w:tcPr>
          <w:p w14:paraId="6EA36E06" w14:textId="77777777" w:rsidR="000A6FB4" w:rsidRDefault="000A6FB4">
            <w:pPr>
              <w:pStyle w:val="TableParagraph"/>
              <w:spacing w:before="58"/>
              <w:rPr>
                <w:rFonts w:ascii="Arial"/>
                <w:i/>
                <w:sz w:val="18"/>
              </w:rPr>
            </w:pPr>
          </w:p>
          <w:p w14:paraId="0EC0C396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714" w:type="dxa"/>
            <w:gridSpan w:val="2"/>
          </w:tcPr>
          <w:p w14:paraId="45386666" w14:textId="77777777" w:rsidR="000A6FB4" w:rsidRDefault="000A6FB4">
            <w:pPr>
              <w:pStyle w:val="TableParagraph"/>
              <w:spacing w:before="48"/>
              <w:rPr>
                <w:rFonts w:ascii="Arial"/>
                <w:i/>
                <w:sz w:val="18"/>
              </w:rPr>
            </w:pPr>
          </w:p>
          <w:p w14:paraId="1FBD3192" w14:textId="77777777" w:rsidR="000A6FB4" w:rsidRDefault="000A6FB4" w:rsidP="000A6FB4">
            <w:pPr>
              <w:pStyle w:val="TableParagraph"/>
              <w:ind w:left="1450" w:hanging="14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SDS: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revision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illness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scripts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1F1F1"/>
          </w:tcPr>
          <w:p w14:paraId="382371B3" w14:textId="77777777" w:rsidR="000A6FB4" w:rsidRDefault="000A6F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  <w:gridSpan w:val="2"/>
          </w:tcPr>
          <w:p w14:paraId="42CDBAB1" w14:textId="77777777" w:rsidR="000A6FB4" w:rsidRDefault="000A6FB4">
            <w:pPr>
              <w:pStyle w:val="TableParagraph"/>
              <w:spacing w:before="48"/>
              <w:rPr>
                <w:rFonts w:ascii="Arial"/>
                <w:i/>
                <w:sz w:val="18"/>
              </w:rPr>
            </w:pPr>
          </w:p>
          <w:p w14:paraId="697FE9E5" w14:textId="77777777" w:rsidR="000A6FB4" w:rsidRDefault="000A6FB4" w:rsidP="000A6FB4">
            <w:pPr>
              <w:pStyle w:val="TableParagraph"/>
              <w:ind w:left="1441" w:hanging="13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SDS: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revision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illness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scripts</w:t>
            </w:r>
          </w:p>
        </w:tc>
      </w:tr>
      <w:tr w:rsidR="000A6FB4" w14:paraId="515C1A0E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1BA8BF2B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33BAA013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170" w:type="dxa"/>
          </w:tcPr>
          <w:p w14:paraId="0B24ACFA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190CB030" w14:textId="4DE9626A" w:rsidR="000A6FB4" w:rsidRDefault="000A6FB4">
            <w:pPr>
              <w:pStyle w:val="TableParagraph"/>
              <w:ind w:left="36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limb: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scripts </w:t>
            </w:r>
          </w:p>
        </w:tc>
        <w:tc>
          <w:tcPr>
            <w:tcW w:w="3544" w:type="dxa"/>
          </w:tcPr>
          <w:p w14:paraId="16CFF237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428BD41D" w14:textId="438BC63C" w:rsidR="000A6FB4" w:rsidRDefault="000A6FB4">
            <w:pPr>
              <w:pStyle w:val="TableParagraph"/>
              <w:spacing w:line="259" w:lineRule="auto"/>
              <w:ind w:left="37" w:right="40"/>
              <w:rPr>
                <w:sz w:val="18"/>
              </w:rPr>
            </w:pPr>
            <w:r>
              <w:rPr>
                <w:sz w:val="18"/>
              </w:rPr>
              <w:t>Upper limb: normal anatomy/physiology</w:t>
            </w:r>
            <w:r>
              <w:rPr>
                <w:spacing w:val="-13"/>
                <w:sz w:val="1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95535DA" w14:textId="77777777" w:rsidR="000A6FB4" w:rsidRDefault="000A6F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24FFB374" w14:textId="34588BA5" w:rsidR="000A6FB4" w:rsidRDefault="000A6FB4">
            <w:pPr>
              <w:pStyle w:val="TableParagraph"/>
              <w:spacing w:before="121" w:line="259" w:lineRule="auto"/>
              <w:ind w:left="28"/>
              <w:rPr>
                <w:sz w:val="18"/>
              </w:rPr>
            </w:pPr>
            <w:r>
              <w:rPr>
                <w:sz w:val="18"/>
              </w:rPr>
              <w:t xml:space="preserve">Upper limb: </w:t>
            </w:r>
            <w:proofErr w:type="spellStart"/>
            <w:r>
              <w:rPr>
                <w:spacing w:val="-2"/>
                <w:sz w:val="18"/>
              </w:rPr>
              <w:t>pathoanatomy</w:t>
            </w:r>
            <w:proofErr w:type="spellEnd"/>
            <w:r>
              <w:rPr>
                <w:spacing w:val="-2"/>
                <w:sz w:val="18"/>
              </w:rPr>
              <w:t xml:space="preserve">/pathophysiology </w:t>
            </w:r>
          </w:p>
        </w:tc>
        <w:tc>
          <w:tcPr>
            <w:tcW w:w="3686" w:type="dxa"/>
          </w:tcPr>
          <w:p w14:paraId="00943905" w14:textId="247F3533" w:rsidR="000A6FB4" w:rsidRDefault="000A6FB4">
            <w:pPr>
              <w:pStyle w:val="TableParagraph"/>
              <w:spacing w:before="121" w:line="259" w:lineRule="auto"/>
              <w:ind w:left="37"/>
              <w:rPr>
                <w:sz w:val="18"/>
              </w:rPr>
            </w:pPr>
            <w:r>
              <w:rPr>
                <w:sz w:val="18"/>
              </w:rPr>
              <w:t>Upper limb: applied skills related 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anatomy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physiology</w:t>
            </w:r>
            <w:r>
              <w:rPr>
                <w:spacing w:val="-7"/>
                <w:sz w:val="18"/>
              </w:rPr>
              <w:t xml:space="preserve"> </w:t>
            </w:r>
          </w:p>
        </w:tc>
      </w:tr>
      <w:tr w:rsidR="000A6FB4" w14:paraId="1B0525DC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55606F7D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6FA202FF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170" w:type="dxa"/>
          </w:tcPr>
          <w:p w14:paraId="07F77D1D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3C876B92" w14:textId="4ABBC04C" w:rsidR="000A6FB4" w:rsidRDefault="000A6FB4">
            <w:pPr>
              <w:pStyle w:val="TableParagraph"/>
              <w:spacing w:line="259" w:lineRule="auto"/>
              <w:ind w:left="36"/>
              <w:rPr>
                <w:sz w:val="18"/>
              </w:rPr>
            </w:pPr>
            <w:r>
              <w:rPr>
                <w:sz w:val="18"/>
              </w:rPr>
              <w:t>Ward-based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scripts </w:t>
            </w:r>
          </w:p>
        </w:tc>
        <w:tc>
          <w:tcPr>
            <w:tcW w:w="3544" w:type="dxa"/>
          </w:tcPr>
          <w:p w14:paraId="3236960F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73278501" w14:textId="757697DB" w:rsidR="000A6FB4" w:rsidRDefault="000A6FB4">
            <w:pPr>
              <w:pStyle w:val="TableParagraph"/>
              <w:spacing w:line="259" w:lineRule="auto"/>
              <w:ind w:left="37" w:right="40"/>
              <w:rPr>
                <w:sz w:val="18"/>
              </w:rPr>
            </w:pPr>
            <w:r>
              <w:rPr>
                <w:sz w:val="18"/>
              </w:rPr>
              <w:t>Ward-based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normal anatomy/physiology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4E26631C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31B50ACE" w14:textId="53C5D574" w:rsidR="000A6FB4" w:rsidRDefault="000A6FB4">
            <w:pPr>
              <w:pStyle w:val="TableParagraph"/>
              <w:spacing w:before="121" w:line="259" w:lineRule="auto"/>
              <w:ind w:left="28"/>
              <w:rPr>
                <w:sz w:val="18"/>
              </w:rPr>
            </w:pPr>
            <w:r>
              <w:rPr>
                <w:sz w:val="18"/>
              </w:rPr>
              <w:t xml:space="preserve">Ward-based care: </w:t>
            </w:r>
            <w:proofErr w:type="spellStart"/>
            <w:r>
              <w:rPr>
                <w:spacing w:val="-2"/>
                <w:sz w:val="18"/>
              </w:rPr>
              <w:t>pathoanatomy</w:t>
            </w:r>
            <w:proofErr w:type="spellEnd"/>
            <w:r>
              <w:rPr>
                <w:spacing w:val="-2"/>
                <w:sz w:val="18"/>
              </w:rPr>
              <w:t xml:space="preserve">/pathophysiology </w:t>
            </w:r>
          </w:p>
        </w:tc>
        <w:tc>
          <w:tcPr>
            <w:tcW w:w="3686" w:type="dxa"/>
          </w:tcPr>
          <w:p w14:paraId="096C4E51" w14:textId="5B5DA48F" w:rsidR="000A6FB4" w:rsidRDefault="000A6FB4">
            <w:pPr>
              <w:pStyle w:val="TableParagraph"/>
              <w:spacing w:before="121" w:line="259" w:lineRule="auto"/>
              <w:ind w:left="37" w:right="41"/>
              <w:rPr>
                <w:sz w:val="18"/>
              </w:rPr>
            </w:pPr>
            <w:r>
              <w:rPr>
                <w:sz w:val="18"/>
              </w:rPr>
              <w:t>Ward-based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skills related to anatomy and physiology </w:t>
            </w:r>
          </w:p>
        </w:tc>
      </w:tr>
      <w:tr w:rsidR="000A6FB4" w14:paraId="479A50E5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2F8A37BF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64897785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170" w:type="dxa"/>
          </w:tcPr>
          <w:p w14:paraId="449599A8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3A348C49" w14:textId="535D1145" w:rsidR="000A6FB4" w:rsidRDefault="000A6FB4">
            <w:pPr>
              <w:pStyle w:val="TableParagraph"/>
              <w:ind w:left="36"/>
              <w:rPr>
                <w:sz w:val="18"/>
              </w:rPr>
            </w:pPr>
            <w:proofErr w:type="spellStart"/>
            <w:r>
              <w:rPr>
                <w:sz w:val="18"/>
              </w:rPr>
              <w:t>Orthopaedics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illness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scripts</w:t>
            </w:r>
            <w:r>
              <w:rPr>
                <w:spacing w:val="2"/>
                <w:sz w:val="18"/>
              </w:rPr>
              <w:t xml:space="preserve"> </w:t>
            </w:r>
          </w:p>
        </w:tc>
        <w:tc>
          <w:tcPr>
            <w:tcW w:w="3544" w:type="dxa"/>
          </w:tcPr>
          <w:p w14:paraId="0CF6A696" w14:textId="77777777" w:rsidR="000A6FB4" w:rsidRDefault="000A6FB4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6D6188B4" w14:textId="192EC3E1" w:rsidR="000A6FB4" w:rsidRDefault="000A6FB4">
            <w:pPr>
              <w:pStyle w:val="TableParagraph"/>
              <w:spacing w:line="259" w:lineRule="auto"/>
              <w:ind w:left="37" w:right="40"/>
              <w:rPr>
                <w:sz w:val="18"/>
              </w:rPr>
            </w:pPr>
            <w:proofErr w:type="spellStart"/>
            <w:r>
              <w:rPr>
                <w:sz w:val="18"/>
              </w:rPr>
              <w:t>Orthopaedics</w:t>
            </w:r>
            <w:proofErr w:type="spellEnd"/>
            <w:r>
              <w:rPr>
                <w:sz w:val="18"/>
              </w:rPr>
              <w:t>: normal anatomy/physiology</w:t>
            </w:r>
            <w:r>
              <w:rPr>
                <w:spacing w:val="-13"/>
                <w:sz w:val="18"/>
              </w:rPr>
              <w:t xml:space="preserve"> </w:t>
            </w:r>
          </w:p>
        </w:tc>
        <w:tc>
          <w:tcPr>
            <w:tcW w:w="425" w:type="dxa"/>
            <w:vMerge/>
            <w:tcBorders>
              <w:top w:val="nil"/>
              <w:bottom w:val="nil"/>
            </w:tcBorders>
          </w:tcPr>
          <w:p w14:paraId="51C654C8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40AF4C01" w14:textId="355FA9BF" w:rsidR="000A6FB4" w:rsidRDefault="000A6FB4">
            <w:pPr>
              <w:pStyle w:val="TableParagraph"/>
              <w:spacing w:before="121" w:line="259" w:lineRule="auto"/>
              <w:ind w:left="2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Orthopaedics</w:t>
            </w:r>
            <w:proofErr w:type="spellEnd"/>
            <w:r>
              <w:rPr>
                <w:spacing w:val="-2"/>
                <w:sz w:val="18"/>
              </w:rPr>
              <w:t xml:space="preserve">: </w:t>
            </w:r>
            <w:proofErr w:type="spellStart"/>
            <w:r>
              <w:rPr>
                <w:spacing w:val="-2"/>
                <w:sz w:val="18"/>
              </w:rPr>
              <w:t>pathoanatomy</w:t>
            </w:r>
            <w:proofErr w:type="spellEnd"/>
            <w:r>
              <w:rPr>
                <w:spacing w:val="-2"/>
                <w:sz w:val="18"/>
              </w:rPr>
              <w:t xml:space="preserve">/pathophysiology </w:t>
            </w:r>
          </w:p>
        </w:tc>
        <w:tc>
          <w:tcPr>
            <w:tcW w:w="3686" w:type="dxa"/>
          </w:tcPr>
          <w:p w14:paraId="2003A9EB" w14:textId="415FE9F9" w:rsidR="000A6FB4" w:rsidRDefault="000A6FB4">
            <w:pPr>
              <w:pStyle w:val="TableParagraph"/>
              <w:spacing w:before="121" w:line="259" w:lineRule="auto"/>
              <w:ind w:left="37" w:right="41"/>
              <w:rPr>
                <w:sz w:val="18"/>
              </w:rPr>
            </w:pPr>
            <w:proofErr w:type="spellStart"/>
            <w:r>
              <w:rPr>
                <w:sz w:val="18"/>
              </w:rPr>
              <w:t>Orthopaedics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skills related to anatomy and physiology </w:t>
            </w:r>
          </w:p>
        </w:tc>
      </w:tr>
      <w:tr w:rsidR="000A6FB4" w14:paraId="116F0F0D" w14:textId="77777777" w:rsidTr="000A6FB4">
        <w:trPr>
          <w:trHeight w:val="899"/>
        </w:trPr>
        <w:tc>
          <w:tcPr>
            <w:tcW w:w="626" w:type="dxa"/>
            <w:shd w:val="clear" w:color="auto" w:fill="F1F1F1"/>
          </w:tcPr>
          <w:p w14:paraId="061E47B2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52B13DB9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170" w:type="dxa"/>
          </w:tcPr>
          <w:p w14:paraId="4DF0E5AA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2DA78679" w14:textId="540EC63D" w:rsidR="000A6FB4" w:rsidRDefault="000A6FB4" w:rsidP="000A6FB4">
            <w:pPr>
              <w:pStyle w:val="TableParagraph"/>
              <w:ind w:lef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IN-CLASS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MOCK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VIVA</w:t>
            </w:r>
          </w:p>
        </w:tc>
        <w:tc>
          <w:tcPr>
            <w:tcW w:w="3544" w:type="dxa"/>
          </w:tcPr>
          <w:p w14:paraId="0EDE9006" w14:textId="77777777" w:rsidR="000A6FB4" w:rsidRDefault="000A6FB4">
            <w:pPr>
              <w:pStyle w:val="TableParagraph"/>
              <w:spacing w:before="137"/>
              <w:rPr>
                <w:rFonts w:ascii="Arial"/>
                <w:i/>
                <w:sz w:val="18"/>
              </w:rPr>
            </w:pPr>
          </w:p>
          <w:p w14:paraId="0B47F546" w14:textId="77777777" w:rsidR="000A6FB4" w:rsidRDefault="000A6FB4" w:rsidP="000A6FB4">
            <w:pPr>
              <w:pStyle w:val="TableParagraph"/>
              <w:ind w:left="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SDS: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revision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illness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scripts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shd w:val="clear" w:color="auto" w:fill="F1F1F1"/>
          </w:tcPr>
          <w:p w14:paraId="62992FA8" w14:textId="77777777" w:rsidR="000A6FB4" w:rsidRDefault="000A6F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  <w:gridSpan w:val="2"/>
          </w:tcPr>
          <w:p w14:paraId="29C626D6" w14:textId="77777777" w:rsidR="000A6FB4" w:rsidRDefault="000A6FB4">
            <w:pPr>
              <w:pStyle w:val="TableParagraph"/>
              <w:spacing w:before="127"/>
              <w:rPr>
                <w:rFonts w:ascii="Arial"/>
                <w:i/>
                <w:sz w:val="18"/>
              </w:rPr>
            </w:pPr>
          </w:p>
          <w:p w14:paraId="31CC9B50" w14:textId="77777777" w:rsidR="000A6FB4" w:rsidRDefault="000A6FB4" w:rsidP="000A6FB4">
            <w:pPr>
              <w:pStyle w:val="TableParagraph"/>
              <w:spacing w:before="1"/>
              <w:ind w:left="1441" w:hanging="13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SDS: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revision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illness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scripts</w:t>
            </w:r>
          </w:p>
        </w:tc>
      </w:tr>
      <w:tr w:rsidR="000A6FB4" w14:paraId="6D43D0DD" w14:textId="77777777" w:rsidTr="000A6FB4">
        <w:trPr>
          <w:trHeight w:val="740"/>
        </w:trPr>
        <w:tc>
          <w:tcPr>
            <w:tcW w:w="626" w:type="dxa"/>
            <w:shd w:val="clear" w:color="auto" w:fill="F1F1F1"/>
          </w:tcPr>
          <w:p w14:paraId="6CA12808" w14:textId="77777777" w:rsidR="000A6FB4" w:rsidRDefault="000A6FB4">
            <w:pPr>
              <w:pStyle w:val="TableParagraph"/>
              <w:spacing w:before="58"/>
              <w:rPr>
                <w:rFonts w:ascii="Arial"/>
                <w:i/>
                <w:sz w:val="18"/>
              </w:rPr>
            </w:pPr>
          </w:p>
          <w:p w14:paraId="7D89B197" w14:textId="77777777" w:rsidR="000A6FB4" w:rsidRDefault="000A6FB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14" w:type="dxa"/>
            <w:gridSpan w:val="2"/>
          </w:tcPr>
          <w:p w14:paraId="4946D944" w14:textId="77777777" w:rsidR="000A6FB4" w:rsidRDefault="000A6FB4">
            <w:pPr>
              <w:pStyle w:val="TableParagraph"/>
              <w:spacing w:before="48"/>
              <w:rPr>
                <w:rFonts w:ascii="Arial"/>
                <w:i/>
                <w:sz w:val="18"/>
              </w:rPr>
            </w:pPr>
          </w:p>
          <w:p w14:paraId="3E09E696" w14:textId="50E7A3F1" w:rsidR="000A6FB4" w:rsidRDefault="000A6FB4" w:rsidP="000A6FB4">
            <w:pPr>
              <w:pStyle w:val="TableParagraph"/>
              <w:ind w:left="1450" w:hanging="15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VIVA</w:t>
            </w: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 w14:paraId="1CDFDD04" w14:textId="77777777" w:rsidR="000A6FB4" w:rsidRDefault="000A6FB4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  <w:gridSpan w:val="2"/>
          </w:tcPr>
          <w:p w14:paraId="532E91BB" w14:textId="77777777" w:rsidR="000A6FB4" w:rsidRDefault="000A6FB4">
            <w:pPr>
              <w:pStyle w:val="TableParagraph"/>
              <w:spacing w:before="48"/>
              <w:rPr>
                <w:rFonts w:ascii="Arial"/>
                <w:i/>
                <w:sz w:val="18"/>
              </w:rPr>
            </w:pPr>
          </w:p>
          <w:p w14:paraId="3C99A460" w14:textId="69068892" w:rsidR="000A6FB4" w:rsidRDefault="000A6FB4" w:rsidP="000A6FB4">
            <w:pPr>
              <w:pStyle w:val="TableParagraph"/>
              <w:ind w:left="1796" w:hanging="17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VIVA</w:t>
            </w:r>
          </w:p>
        </w:tc>
      </w:tr>
    </w:tbl>
    <w:p w14:paraId="5DB08DE4" w14:textId="77777777" w:rsidR="00A67887" w:rsidRDefault="00A67887"/>
    <w:p w14:paraId="458B396E" w14:textId="0926F7EC" w:rsidR="000A6FB4" w:rsidRPr="000A6FB4" w:rsidRDefault="000A6FB4" w:rsidP="000A6FB4">
      <w:pPr>
        <w:tabs>
          <w:tab w:val="left" w:pos="6070"/>
        </w:tabs>
      </w:pPr>
      <w:r>
        <w:tab/>
      </w:r>
    </w:p>
    <w:sectPr w:rsidR="000A6FB4" w:rsidRPr="000A6FB4">
      <w:footerReference w:type="default" r:id="rId6"/>
      <w:type w:val="continuous"/>
      <w:pgSz w:w="16850" w:h="11900" w:orient="landscape"/>
      <w:pgMar w:top="160" w:right="1984" w:bottom="920" w:left="708" w:header="0" w:footer="7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B895" w14:textId="77777777" w:rsidR="00A67887" w:rsidRDefault="00A67887">
      <w:r>
        <w:separator/>
      </w:r>
    </w:p>
  </w:endnote>
  <w:endnote w:type="continuationSeparator" w:id="0">
    <w:p w14:paraId="303BE387" w14:textId="77777777" w:rsidR="00A67887" w:rsidRDefault="00A6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AF53" w14:textId="77777777" w:rsidR="00395D8D" w:rsidRDefault="00FC1A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2D0C27CE" wp14:editId="465FE3C0">
              <wp:simplePos x="0" y="0"/>
              <wp:positionH relativeFrom="page">
                <wp:posOffset>557276</wp:posOffset>
              </wp:positionH>
              <wp:positionV relativeFrom="page">
                <wp:posOffset>6814674</wp:posOffset>
              </wp:positionV>
              <wp:extent cx="714375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11563" w14:textId="01A72EEB" w:rsidR="00395D8D" w:rsidRDefault="00395D8D">
                          <w:pPr>
                            <w:pStyle w:val="BodyText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C27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.9pt;margin-top:536.6pt;width:562.5pt;height:12.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" filled="f" stroked="f">
              <v:textbox inset="0,0,0,0">
                <w:txbxContent>
                  <w:p w14:paraId="67B11563" w14:textId="01A72EEB" w:rsidR="00395D8D" w:rsidRDefault="00395D8D">
                    <w:pPr>
                      <w:pStyle w:val="BodyText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5530" w14:textId="77777777" w:rsidR="00A67887" w:rsidRDefault="00A67887">
      <w:r>
        <w:separator/>
      </w:r>
    </w:p>
  </w:footnote>
  <w:footnote w:type="continuationSeparator" w:id="0">
    <w:p w14:paraId="69A8E9D9" w14:textId="77777777" w:rsidR="00A67887" w:rsidRDefault="00A6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8D"/>
    <w:rsid w:val="000A6FB4"/>
    <w:rsid w:val="0039573D"/>
    <w:rsid w:val="00395D8D"/>
    <w:rsid w:val="00624D3D"/>
    <w:rsid w:val="00690539"/>
    <w:rsid w:val="008E0165"/>
    <w:rsid w:val="00910B77"/>
    <w:rsid w:val="00A67887"/>
    <w:rsid w:val="00C3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10B12"/>
  <w15:docId w15:val="{F873BF6C-0BEC-44AA-8280-EBF38E58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0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B7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10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B7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Clark</dc:creator>
  <cp:lastModifiedBy>Clarke, Jacalyn E G</cp:lastModifiedBy>
  <cp:revision>3</cp:revision>
  <dcterms:created xsi:type="dcterms:W3CDTF">2025-09-05T11:03:00Z</dcterms:created>
  <dcterms:modified xsi:type="dcterms:W3CDTF">2025-09-05T11:13:00Z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Excel® 2016</vt:lpwstr>
  </property>
</Properties>
</file>