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B6" w:rsidRDefault="00FB6D5F" w:rsidP="00245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 Value Slide Rul</w:t>
      </w:r>
      <w:bookmarkStart w:id="0" w:name="_GoBack"/>
      <w:bookmarkEnd w:id="0"/>
      <w:r w:rsidR="00EA49FF">
        <w:rPr>
          <w:rFonts w:ascii="Arial" w:hAnsi="Arial" w:cs="Arial"/>
          <w:b/>
          <w:sz w:val="24"/>
          <w:szCs w:val="24"/>
        </w:rPr>
        <w:t>e – How It Works</w:t>
      </w:r>
    </w:p>
    <w:p w:rsidR="00EA49FF" w:rsidRDefault="00EA49FF" w:rsidP="00245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49FF" w:rsidRDefault="00EA49FF" w:rsidP="00245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going to use the slide rule to convert 0.250 milligrams to micrograms</w:t>
      </w:r>
    </w:p>
    <w:p w:rsidR="00EA49FF" w:rsidRDefault="00EA49FF" w:rsidP="00245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49FF" w:rsidRDefault="00EA49FF" w:rsidP="00245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Write </w:t>
      </w:r>
      <w:r w:rsidRPr="00EA49FF">
        <w:rPr>
          <w:rFonts w:ascii="Arial" w:hAnsi="Arial" w:cs="Arial"/>
          <w:b/>
          <w:sz w:val="24"/>
          <w:szCs w:val="24"/>
        </w:rPr>
        <w:t>0250</w:t>
      </w:r>
      <w:r>
        <w:rPr>
          <w:rFonts w:ascii="Arial" w:hAnsi="Arial" w:cs="Arial"/>
          <w:sz w:val="24"/>
          <w:szCs w:val="24"/>
        </w:rPr>
        <w:t xml:space="preserve"> on your slide rule strip and position it with the decimal point in the correct place:</w:t>
      </w:r>
    </w:p>
    <w:p w:rsidR="00EA49FF" w:rsidRDefault="00EA49FF" w:rsidP="00245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49FF" w:rsidRDefault="00EA49FF" w:rsidP="00EA49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F1A1D92" wp14:editId="47ED27B4">
            <wp:extent cx="3997325" cy="2997994"/>
            <wp:effectExtent l="0" t="0" r="3175" b="0"/>
            <wp:docPr id="1" name="Picture 1" descr="C:\Users\kmhudson\AppData\Local\Microsoft\Windows\Temporary Internet Files\Content.Outlook\RKDXGXZU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hudson\AppData\Local\Microsoft\Windows\Temporary Internet Files\Content.Outlook\RKDXGXZU\ph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14" cy="299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FF" w:rsidRDefault="00EA49FF" w:rsidP="00245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49FF" w:rsidRDefault="00EA49FF" w:rsidP="00EA49FF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Decide which way we need to move the strip. In this instance, we need to </w:t>
      </w:r>
      <w:r>
        <w:rPr>
          <w:rFonts w:ascii="Arial" w:hAnsi="Arial" w:cs="Arial"/>
          <w:b/>
          <w:sz w:val="24"/>
          <w:szCs w:val="24"/>
        </w:rPr>
        <w:t>multiply by 1,000</w:t>
      </w:r>
      <w:r>
        <w:rPr>
          <w:rFonts w:ascii="Arial" w:hAnsi="Arial" w:cs="Arial"/>
          <w:sz w:val="24"/>
          <w:szCs w:val="24"/>
        </w:rPr>
        <w:t xml:space="preserve">. We therefore move the strip 3 places to the </w:t>
      </w:r>
      <w:r>
        <w:rPr>
          <w:rFonts w:ascii="Arial" w:hAnsi="Arial" w:cs="Arial"/>
          <w:b/>
          <w:sz w:val="24"/>
          <w:szCs w:val="24"/>
        </w:rPr>
        <w:t>left</w:t>
      </w:r>
      <w:r>
        <w:rPr>
          <w:rFonts w:ascii="Arial" w:hAnsi="Arial" w:cs="Arial"/>
          <w:sz w:val="24"/>
          <w:szCs w:val="24"/>
        </w:rPr>
        <w:t>, as indicated by the arrows.</w:t>
      </w:r>
    </w:p>
    <w:p w:rsidR="00EA49FF" w:rsidRDefault="00EA49FF" w:rsidP="00245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49FF" w:rsidRPr="00EA49FF" w:rsidRDefault="00EA49FF" w:rsidP="00EA49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340225" cy="3255169"/>
            <wp:effectExtent l="0" t="0" r="3175" b="2540"/>
            <wp:docPr id="2" name="Picture 2" descr="C:\Users\kmhudson\AppData\Local\Microsoft\Windows\Temporary Internet Files\Content.Outlook\RKDXGXZU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hudson\AppData\Local\Microsoft\Windows\Temporary Internet Files\Content.Outlook\RKDXGXZU\phot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51" cy="325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FF" w:rsidRDefault="00EA49FF" w:rsidP="00245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49FF" w:rsidRPr="00EA49FF" w:rsidRDefault="00EA49FF" w:rsidP="00245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Read off the answer – 250 micrograms.</w:t>
      </w:r>
    </w:p>
    <w:sectPr w:rsidR="00EA49FF" w:rsidRPr="00EA49FF" w:rsidSect="002453A2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F"/>
    <w:rsid w:val="002453A2"/>
    <w:rsid w:val="00363FB6"/>
    <w:rsid w:val="00EA49FF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Karen M</dc:creator>
  <cp:lastModifiedBy>Hudson, Karen M</cp:lastModifiedBy>
  <cp:revision>2</cp:revision>
  <dcterms:created xsi:type="dcterms:W3CDTF">2014-03-04T11:05:00Z</dcterms:created>
  <dcterms:modified xsi:type="dcterms:W3CDTF">2014-03-04T11:13:00Z</dcterms:modified>
</cp:coreProperties>
</file>